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CB" w:rsidRDefault="00365DCB" w:rsidP="00365DCB">
      <w:pPr>
        <w:jc w:val="center"/>
        <w:rPr>
          <w:b/>
        </w:rPr>
      </w:pPr>
      <w:r>
        <w:rPr>
          <w:b/>
        </w:rPr>
        <w:t xml:space="preserve">ZARZĄDZENIE NR 17/2009 </w:t>
      </w:r>
    </w:p>
    <w:p w:rsidR="00365DCB" w:rsidRDefault="00365DCB" w:rsidP="00365DCB">
      <w:pPr>
        <w:jc w:val="center"/>
        <w:rPr>
          <w:b/>
        </w:rPr>
      </w:pPr>
      <w:r>
        <w:rPr>
          <w:b/>
        </w:rPr>
        <w:t xml:space="preserve">Wójta Gminy Bojanów </w:t>
      </w:r>
    </w:p>
    <w:p w:rsidR="00365DCB" w:rsidRDefault="00365DCB" w:rsidP="00365DCB">
      <w:pPr>
        <w:jc w:val="center"/>
        <w:rPr>
          <w:b/>
        </w:rPr>
      </w:pPr>
      <w:r>
        <w:rPr>
          <w:b/>
        </w:rPr>
        <w:t>z dnia 12 marca 2009 r.</w:t>
      </w:r>
    </w:p>
    <w:p w:rsidR="00365DCB" w:rsidRDefault="00365DCB" w:rsidP="00365DCB">
      <w:pPr>
        <w:jc w:val="center"/>
        <w:rPr>
          <w:b/>
        </w:rPr>
      </w:pPr>
    </w:p>
    <w:p w:rsidR="00365DCB" w:rsidRDefault="00365DCB" w:rsidP="00365DCB">
      <w:pPr>
        <w:jc w:val="center"/>
        <w:rPr>
          <w:b/>
        </w:rPr>
      </w:pPr>
    </w:p>
    <w:p w:rsidR="00365DCB" w:rsidRDefault="00365DCB" w:rsidP="00365DCB">
      <w:pPr>
        <w:jc w:val="center"/>
        <w:rPr>
          <w:b/>
        </w:rPr>
      </w:pPr>
      <w:r>
        <w:rPr>
          <w:b/>
        </w:rPr>
        <w:t>w sprawie powołania komisji ds. ustalania szkód i szacowania strat powstałych wskutek  powodzi na terenie gminy w dniach 9 - 11 marca 2008 r.</w:t>
      </w:r>
    </w:p>
    <w:p w:rsidR="00365DCB" w:rsidRDefault="00365DCB" w:rsidP="00365DCB">
      <w:pPr>
        <w:jc w:val="center"/>
        <w:rPr>
          <w:b/>
        </w:rPr>
      </w:pPr>
    </w:p>
    <w:p w:rsidR="00365DCB" w:rsidRDefault="00365DCB" w:rsidP="00365DCB">
      <w:pPr>
        <w:jc w:val="center"/>
        <w:rPr>
          <w:b/>
        </w:rPr>
      </w:pPr>
    </w:p>
    <w:p w:rsidR="00365DCB" w:rsidRDefault="00365DCB" w:rsidP="00365DCB">
      <w:pPr>
        <w:jc w:val="both"/>
      </w:pPr>
      <w:r>
        <w:tab/>
        <w:t xml:space="preserve">Na podstawie art.30 ust. 1 w związku z art. 7 ust. 1 </w:t>
      </w:r>
      <w:proofErr w:type="spellStart"/>
      <w:r>
        <w:t>pkt</w:t>
      </w:r>
      <w:proofErr w:type="spellEnd"/>
      <w:r>
        <w:t xml:space="preserve"> 14 ustawy z dnia 8 marca 1990 roku o samorządzie gminnym (</w:t>
      </w:r>
      <w:proofErr w:type="spellStart"/>
      <w:r>
        <w:t>Dz.U</w:t>
      </w:r>
      <w:proofErr w:type="spellEnd"/>
      <w:r>
        <w:t xml:space="preserve">. z 2001 r. Nr 142, poz. 1591 z </w:t>
      </w:r>
      <w:proofErr w:type="spellStart"/>
      <w:r>
        <w:t>późn</w:t>
      </w:r>
      <w:proofErr w:type="spellEnd"/>
      <w:r>
        <w:t>. zm.)</w:t>
      </w:r>
    </w:p>
    <w:p w:rsidR="00365DCB" w:rsidRDefault="00365DCB" w:rsidP="00365DCB">
      <w:pPr>
        <w:jc w:val="both"/>
      </w:pPr>
    </w:p>
    <w:p w:rsidR="00365DCB" w:rsidRDefault="00365DCB" w:rsidP="00365DCB">
      <w:pPr>
        <w:jc w:val="both"/>
      </w:pPr>
    </w:p>
    <w:p w:rsidR="00365DCB" w:rsidRDefault="00365DCB" w:rsidP="00365DCB">
      <w:pPr>
        <w:jc w:val="center"/>
        <w:rPr>
          <w:b/>
        </w:rPr>
      </w:pPr>
      <w:r>
        <w:rPr>
          <w:b/>
        </w:rPr>
        <w:t xml:space="preserve">z a </w:t>
      </w:r>
      <w:proofErr w:type="spellStart"/>
      <w:r>
        <w:rPr>
          <w:b/>
        </w:rPr>
        <w:t>r</w:t>
      </w:r>
      <w:proofErr w:type="spellEnd"/>
      <w:r>
        <w:rPr>
          <w:b/>
        </w:rPr>
        <w:t xml:space="preserve"> z ą d z a m</w:t>
      </w:r>
      <w:r>
        <w:t xml:space="preserve"> co następuje</w:t>
      </w:r>
      <w:r>
        <w:rPr>
          <w:b/>
        </w:rPr>
        <w:t>:</w:t>
      </w:r>
    </w:p>
    <w:p w:rsidR="00365DCB" w:rsidRDefault="00365DCB" w:rsidP="00365DCB">
      <w:pPr>
        <w:jc w:val="both"/>
        <w:rPr>
          <w:b/>
        </w:rPr>
      </w:pPr>
    </w:p>
    <w:p w:rsidR="00365DCB" w:rsidRDefault="00365DCB" w:rsidP="00365DCB">
      <w:pPr>
        <w:jc w:val="both"/>
        <w:rPr>
          <w:b/>
        </w:rPr>
      </w:pPr>
    </w:p>
    <w:p w:rsidR="00365DCB" w:rsidRDefault="00365DCB" w:rsidP="00365DCB">
      <w:pPr>
        <w:jc w:val="both"/>
      </w:pPr>
      <w:r>
        <w:rPr>
          <w:b/>
        </w:rPr>
        <w:t>§ 1</w:t>
      </w:r>
      <w:r>
        <w:t>. Powołuję Komisję ds. ustalania szkód i szacowania strat powstałych wskutek  powodzi, która miała miejsce w dniach 9-11 marca 2009 r. na terenie gminy Bojanów, w następującym składzie:</w:t>
      </w:r>
    </w:p>
    <w:p w:rsidR="00365DCB" w:rsidRDefault="00365DCB" w:rsidP="00365DCB">
      <w:pPr>
        <w:jc w:val="both"/>
      </w:pPr>
    </w:p>
    <w:p w:rsidR="00365DCB" w:rsidRDefault="00365DCB" w:rsidP="00365DCB">
      <w:pPr>
        <w:numPr>
          <w:ilvl w:val="0"/>
          <w:numId w:val="1"/>
        </w:numPr>
        <w:jc w:val="both"/>
      </w:pPr>
      <w:r>
        <w:t>Pan Krzysztof Kruk – Inspektor ds. drogownictwa</w:t>
      </w:r>
    </w:p>
    <w:p w:rsidR="00365DCB" w:rsidRDefault="00365DCB" w:rsidP="00365DCB">
      <w:pPr>
        <w:numPr>
          <w:ilvl w:val="0"/>
          <w:numId w:val="1"/>
        </w:numPr>
        <w:jc w:val="both"/>
      </w:pPr>
      <w:r>
        <w:t>Pan Aleksander Bieńko – Inspektor nadzoru w zakresie drogownictwa</w:t>
      </w:r>
    </w:p>
    <w:p w:rsidR="00252C4F" w:rsidRDefault="00252C4F" w:rsidP="00252C4F">
      <w:pPr>
        <w:numPr>
          <w:ilvl w:val="0"/>
          <w:numId w:val="1"/>
        </w:numPr>
        <w:jc w:val="both"/>
      </w:pPr>
      <w:r>
        <w:t>Pani Małgorzata Nowogrodzka – inspektor ds. zarządzania kryzysowego</w:t>
      </w:r>
    </w:p>
    <w:p w:rsidR="00365DCB" w:rsidRDefault="00252C4F" w:rsidP="00365DCB">
      <w:pPr>
        <w:numPr>
          <w:ilvl w:val="0"/>
          <w:numId w:val="1"/>
        </w:numPr>
        <w:jc w:val="both"/>
      </w:pPr>
      <w:r>
        <w:t>Pan Stanisław Adamus – sołtys wsi Przyszów Ruda</w:t>
      </w:r>
    </w:p>
    <w:p w:rsidR="00365DCB" w:rsidRDefault="00365DCB" w:rsidP="00365DCB">
      <w:pPr>
        <w:numPr>
          <w:ilvl w:val="0"/>
          <w:numId w:val="1"/>
        </w:numPr>
        <w:jc w:val="both"/>
      </w:pPr>
      <w:r>
        <w:t>Pan</w:t>
      </w:r>
      <w:r w:rsidR="00252C4F">
        <w:t xml:space="preserve"> Wiesław </w:t>
      </w:r>
      <w:proofErr w:type="spellStart"/>
      <w:r w:rsidR="00252C4F">
        <w:t>Bałka</w:t>
      </w:r>
      <w:proofErr w:type="spellEnd"/>
      <w:r w:rsidR="00252C4F">
        <w:t xml:space="preserve"> – sołtys wsi Przyszów </w:t>
      </w:r>
      <w:proofErr w:type="spellStart"/>
      <w:r w:rsidR="00252C4F">
        <w:t>Burdze</w:t>
      </w:r>
      <w:proofErr w:type="spellEnd"/>
    </w:p>
    <w:p w:rsidR="00365DCB" w:rsidRDefault="00365DCB" w:rsidP="00365DCB">
      <w:pPr>
        <w:numPr>
          <w:ilvl w:val="0"/>
          <w:numId w:val="1"/>
        </w:numPr>
        <w:jc w:val="both"/>
      </w:pPr>
      <w:r>
        <w:t xml:space="preserve">Pan </w:t>
      </w:r>
      <w:r w:rsidR="00252C4F">
        <w:t>Stanisław Magdziak – sołtys wsi Laski</w:t>
      </w:r>
    </w:p>
    <w:p w:rsidR="00365DCB" w:rsidRDefault="00365DCB" w:rsidP="00365DCB">
      <w:pPr>
        <w:jc w:val="both"/>
      </w:pPr>
    </w:p>
    <w:p w:rsidR="00365DCB" w:rsidRDefault="00365DCB" w:rsidP="00365DCB">
      <w:pPr>
        <w:jc w:val="both"/>
      </w:pPr>
      <w:r>
        <w:rPr>
          <w:b/>
        </w:rPr>
        <w:t>§ 2</w:t>
      </w:r>
      <w:r>
        <w:t>. 1. Zadaniem Komisji jest sporządzenie protokołu zawierającego informację o czasie, miejscu i charakterze  wystąpienia  klęski żywiołowej i wyliczenie szkód powstałych              w mieniu komunalnym.</w:t>
      </w:r>
    </w:p>
    <w:p w:rsidR="00365DCB" w:rsidRDefault="00365DCB" w:rsidP="00365DCB">
      <w:pPr>
        <w:jc w:val="both"/>
      </w:pPr>
      <w:r>
        <w:t>2. Wysokość strat powinna być ustalona z wykorzystaniem wytycznych zawartych                 w rozporządzeniu Ministra Infrastruktury z dnia 18 maja 2004 r. w sprawie określenia metod  i podstaw sporządzania kosztorysu inwestorskiego, obliczania planowanych kosztów prac projektowych oraz planowanych kosztów robót budowlanych określonych w programie funkcjonalno – użytkowym (Dz. U. Nr 130, poz. 1389).</w:t>
      </w:r>
    </w:p>
    <w:p w:rsidR="00365DCB" w:rsidRDefault="00365DCB" w:rsidP="00365DCB">
      <w:pPr>
        <w:jc w:val="both"/>
      </w:pPr>
    </w:p>
    <w:p w:rsidR="00365DCB" w:rsidRDefault="00365DCB" w:rsidP="00365DCB">
      <w:pPr>
        <w:jc w:val="both"/>
      </w:pPr>
      <w:r>
        <w:rPr>
          <w:b/>
        </w:rPr>
        <w:t>§ 3</w:t>
      </w:r>
      <w:r>
        <w:t>. Termin zakończenia prac Komisji ds. ustalania szkód i szacowania stra</w:t>
      </w:r>
      <w:r w:rsidR="001F78AC">
        <w:t xml:space="preserve">t ustalam na dzień </w:t>
      </w:r>
      <w:r w:rsidR="00252C4F">
        <w:t>18 marca</w:t>
      </w:r>
      <w:r w:rsidR="001F78AC">
        <w:t xml:space="preserve"> 2009</w:t>
      </w:r>
      <w:r>
        <w:t xml:space="preserve"> r. i przesłania do Wojewody Podkarpackiego.</w:t>
      </w:r>
    </w:p>
    <w:p w:rsidR="00365DCB" w:rsidRDefault="00365DCB" w:rsidP="00365DCB">
      <w:pPr>
        <w:jc w:val="both"/>
      </w:pPr>
    </w:p>
    <w:p w:rsidR="00365DCB" w:rsidRDefault="00365DCB" w:rsidP="00365DCB">
      <w:pPr>
        <w:jc w:val="both"/>
      </w:pPr>
      <w:r>
        <w:rPr>
          <w:b/>
        </w:rPr>
        <w:t>§ 4</w:t>
      </w:r>
      <w:r>
        <w:t>. Zarządzenie wchodzi w życie z dniem podpisania.</w:t>
      </w:r>
    </w:p>
    <w:p w:rsidR="00967690" w:rsidRDefault="00967690"/>
    <w:sectPr w:rsidR="00967690" w:rsidSect="0096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21D"/>
    <w:multiLevelType w:val="hybridMultilevel"/>
    <w:tmpl w:val="20EE952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DCB"/>
    <w:rsid w:val="001F78AC"/>
    <w:rsid w:val="00252C4F"/>
    <w:rsid w:val="00365DCB"/>
    <w:rsid w:val="00893BCB"/>
    <w:rsid w:val="00967690"/>
    <w:rsid w:val="00A1023A"/>
    <w:rsid w:val="00A7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Bojanów</dc:creator>
  <cp:keywords/>
  <dc:description/>
  <cp:lastModifiedBy>Gmina Bojanów</cp:lastModifiedBy>
  <cp:revision>4</cp:revision>
  <cp:lastPrinted>2009-03-12T11:37:00Z</cp:lastPrinted>
  <dcterms:created xsi:type="dcterms:W3CDTF">2009-03-12T08:15:00Z</dcterms:created>
  <dcterms:modified xsi:type="dcterms:W3CDTF">2009-03-12T11:38:00Z</dcterms:modified>
</cp:coreProperties>
</file>