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8" w:rsidRPr="00171B11" w:rsidRDefault="00AB07B8" w:rsidP="00AB07B8">
      <w:pPr>
        <w:jc w:val="center"/>
        <w:rPr>
          <w:b/>
          <w:spacing w:val="160"/>
          <w:sz w:val="96"/>
          <w:szCs w:val="72"/>
        </w:rPr>
      </w:pPr>
      <w:r>
        <w:rPr>
          <w:b/>
          <w:spacing w:val="160"/>
          <w:sz w:val="96"/>
          <w:szCs w:val="72"/>
        </w:rPr>
        <w:t>OGŁOSZENIE</w:t>
      </w:r>
    </w:p>
    <w:p w:rsidR="00AB07B8" w:rsidRPr="00FF31D9" w:rsidRDefault="00AB07B8" w:rsidP="00AB07B8">
      <w:pPr>
        <w:jc w:val="center"/>
        <w:rPr>
          <w:b/>
          <w:sz w:val="52"/>
          <w:szCs w:val="72"/>
        </w:rPr>
      </w:pPr>
      <w:r w:rsidRPr="00FF31D9">
        <w:rPr>
          <w:b/>
          <w:sz w:val="52"/>
          <w:szCs w:val="72"/>
        </w:rPr>
        <w:t>KOMISARZA WYBORCZEGO w TARNOBRZEGU</w:t>
      </w:r>
    </w:p>
    <w:p w:rsidR="00AB07B8" w:rsidRPr="00957F1D" w:rsidRDefault="00AB07B8" w:rsidP="00AB07B8">
      <w:pPr>
        <w:jc w:val="center"/>
        <w:rPr>
          <w:b/>
          <w:sz w:val="40"/>
          <w:szCs w:val="36"/>
        </w:rPr>
      </w:pPr>
      <w:r w:rsidRPr="00957F1D">
        <w:rPr>
          <w:b/>
          <w:sz w:val="40"/>
          <w:szCs w:val="36"/>
        </w:rPr>
        <w:t>z dnia 2</w:t>
      </w:r>
      <w:r w:rsidR="00425515">
        <w:rPr>
          <w:b/>
          <w:sz w:val="40"/>
          <w:szCs w:val="36"/>
        </w:rPr>
        <w:t>1</w:t>
      </w:r>
      <w:r w:rsidRPr="00957F1D">
        <w:rPr>
          <w:b/>
          <w:sz w:val="40"/>
          <w:szCs w:val="36"/>
        </w:rPr>
        <w:t xml:space="preserve"> września 2010 r.</w:t>
      </w:r>
    </w:p>
    <w:p w:rsidR="003A2538" w:rsidRPr="006C38A5" w:rsidRDefault="003A2538" w:rsidP="003A2538">
      <w:pPr>
        <w:rPr>
          <w:sz w:val="20"/>
          <w:szCs w:val="20"/>
        </w:rPr>
      </w:pPr>
    </w:p>
    <w:p w:rsidR="003A2538" w:rsidRPr="006C38A5" w:rsidRDefault="003A2538" w:rsidP="003A2538">
      <w:pPr>
        <w:pStyle w:val="Tekstpodstawowy"/>
        <w:spacing w:before="120"/>
        <w:ind w:firstLine="708"/>
        <w:jc w:val="both"/>
        <w:rPr>
          <w:b w:val="0"/>
          <w:bCs w:val="0"/>
          <w:sz w:val="42"/>
          <w:szCs w:val="36"/>
        </w:rPr>
      </w:pPr>
      <w:r>
        <w:rPr>
          <w:b w:val="0"/>
          <w:bCs w:val="0"/>
          <w:sz w:val="42"/>
          <w:szCs w:val="36"/>
        </w:rPr>
        <w:t xml:space="preserve">  </w:t>
      </w:r>
      <w:r w:rsidRPr="006C38A5">
        <w:rPr>
          <w:b w:val="0"/>
          <w:bCs w:val="0"/>
          <w:sz w:val="42"/>
          <w:szCs w:val="36"/>
        </w:rPr>
        <w:t>Komisarz Wyb</w:t>
      </w:r>
      <w:r>
        <w:rPr>
          <w:b w:val="0"/>
          <w:bCs w:val="0"/>
          <w:sz w:val="42"/>
          <w:szCs w:val="36"/>
        </w:rPr>
        <w:t>orczy w Tarnobrzegu informuje</w:t>
      </w:r>
      <w:r w:rsidRPr="006C38A5">
        <w:rPr>
          <w:b w:val="0"/>
          <w:bCs w:val="0"/>
          <w:sz w:val="42"/>
          <w:szCs w:val="36"/>
        </w:rPr>
        <w:t xml:space="preserve">, że w związku z zarządzonymi </w:t>
      </w:r>
      <w:r w:rsidR="00842186">
        <w:rPr>
          <w:b w:val="0"/>
          <w:bCs w:val="0"/>
          <w:sz w:val="42"/>
          <w:szCs w:val="36"/>
        </w:rPr>
        <w:t>na dzień  21</w:t>
      </w:r>
      <w:r w:rsidRPr="006C38A5">
        <w:rPr>
          <w:b w:val="0"/>
          <w:bCs w:val="0"/>
          <w:sz w:val="42"/>
          <w:szCs w:val="36"/>
        </w:rPr>
        <w:t xml:space="preserve"> listopada 20</w:t>
      </w:r>
      <w:r w:rsidR="00842186">
        <w:rPr>
          <w:b w:val="0"/>
          <w:bCs w:val="0"/>
          <w:sz w:val="42"/>
          <w:szCs w:val="36"/>
        </w:rPr>
        <w:t>1</w:t>
      </w:r>
      <w:r w:rsidRPr="006C38A5">
        <w:rPr>
          <w:b w:val="0"/>
          <w:bCs w:val="0"/>
          <w:sz w:val="42"/>
          <w:szCs w:val="36"/>
        </w:rPr>
        <w:t xml:space="preserve">0 r. wyborami do rad gmin, rad powiatów i sejmików województw oraz wyborami wójtów, burmistrzów i prezydentów miast </w:t>
      </w:r>
      <w:r>
        <w:rPr>
          <w:b w:val="0"/>
          <w:bCs w:val="0"/>
          <w:sz w:val="42"/>
          <w:szCs w:val="36"/>
        </w:rPr>
        <w:t>z</w:t>
      </w:r>
      <w:r w:rsidRPr="006C38A5">
        <w:rPr>
          <w:b w:val="0"/>
          <w:bCs w:val="0"/>
          <w:sz w:val="42"/>
          <w:szCs w:val="36"/>
        </w:rPr>
        <w:t xml:space="preserve">głoszenia kandydatów do Gminnych, Miejskich i Powiatowych Komisji Wyborczych przyjmowane będą </w:t>
      </w:r>
    </w:p>
    <w:p w:rsidR="00F56958" w:rsidRPr="00FF31D9" w:rsidRDefault="00F56958" w:rsidP="00F56958">
      <w:pPr>
        <w:pStyle w:val="Tekstpodstawowy"/>
        <w:spacing w:before="120"/>
        <w:jc w:val="center"/>
        <w:rPr>
          <w:sz w:val="38"/>
          <w:szCs w:val="38"/>
        </w:rPr>
      </w:pPr>
      <w:r w:rsidRPr="00FF31D9">
        <w:rPr>
          <w:sz w:val="38"/>
          <w:szCs w:val="38"/>
        </w:rPr>
        <w:t>od poniedziałku do piątku w dniach 2</w:t>
      </w:r>
      <w:r w:rsidR="00425515">
        <w:rPr>
          <w:sz w:val="38"/>
          <w:szCs w:val="38"/>
        </w:rPr>
        <w:t>1</w:t>
      </w:r>
      <w:r w:rsidRPr="00FF31D9">
        <w:rPr>
          <w:sz w:val="38"/>
          <w:szCs w:val="38"/>
        </w:rPr>
        <w:t xml:space="preserve"> września-4 października 2010 r., w godzinach 8</w:t>
      </w:r>
      <w:r w:rsidRPr="00FF31D9">
        <w:rPr>
          <w:sz w:val="38"/>
          <w:szCs w:val="38"/>
          <w:vertAlign w:val="superscript"/>
        </w:rPr>
        <w:t>15</w:t>
      </w:r>
      <w:r w:rsidRPr="00FF31D9">
        <w:rPr>
          <w:sz w:val="38"/>
          <w:szCs w:val="38"/>
        </w:rPr>
        <w:t xml:space="preserve"> – 16</w:t>
      </w:r>
      <w:r w:rsidRPr="00FF31D9">
        <w:rPr>
          <w:sz w:val="38"/>
          <w:szCs w:val="38"/>
          <w:vertAlign w:val="superscript"/>
        </w:rPr>
        <w:t>15</w:t>
      </w:r>
    </w:p>
    <w:p w:rsidR="00F56958" w:rsidRPr="00FF31D9" w:rsidRDefault="00F56958" w:rsidP="00F56958">
      <w:pPr>
        <w:pStyle w:val="Tekstpodstawowy"/>
        <w:ind w:firstLine="708"/>
        <w:jc w:val="center"/>
        <w:rPr>
          <w:sz w:val="38"/>
          <w:szCs w:val="38"/>
          <w:vertAlign w:val="superscript"/>
        </w:rPr>
      </w:pPr>
      <w:r w:rsidRPr="00FF31D9">
        <w:rPr>
          <w:sz w:val="38"/>
          <w:szCs w:val="38"/>
        </w:rPr>
        <w:t xml:space="preserve">oraz w dniu 2 października (sobota) w godz. </w:t>
      </w:r>
      <w:r w:rsidR="00F72544">
        <w:rPr>
          <w:sz w:val="38"/>
          <w:szCs w:val="38"/>
        </w:rPr>
        <w:t>8</w:t>
      </w:r>
      <w:r w:rsidR="006D19F9">
        <w:rPr>
          <w:sz w:val="38"/>
          <w:szCs w:val="38"/>
          <w:vertAlign w:val="superscript"/>
        </w:rPr>
        <w:t>0</w:t>
      </w:r>
      <w:r w:rsidRPr="00FF31D9">
        <w:rPr>
          <w:sz w:val="38"/>
          <w:szCs w:val="38"/>
          <w:vertAlign w:val="superscript"/>
        </w:rPr>
        <w:t>0</w:t>
      </w:r>
      <w:r w:rsidRPr="00FF31D9">
        <w:rPr>
          <w:sz w:val="38"/>
          <w:szCs w:val="38"/>
        </w:rPr>
        <w:t xml:space="preserve"> - 1</w:t>
      </w:r>
      <w:r w:rsidR="00425515">
        <w:rPr>
          <w:sz w:val="38"/>
          <w:szCs w:val="38"/>
        </w:rPr>
        <w:t>2</w:t>
      </w:r>
      <w:r w:rsidRPr="00FF31D9">
        <w:rPr>
          <w:sz w:val="38"/>
          <w:szCs w:val="38"/>
          <w:vertAlign w:val="superscript"/>
        </w:rPr>
        <w:t>00</w:t>
      </w:r>
    </w:p>
    <w:p w:rsidR="003A2538" w:rsidRPr="00F56958" w:rsidRDefault="003A2538" w:rsidP="003A2538">
      <w:pPr>
        <w:pStyle w:val="Tekstpodstawowy"/>
        <w:spacing w:before="120"/>
        <w:jc w:val="center"/>
        <w:rPr>
          <w:sz w:val="40"/>
          <w:szCs w:val="40"/>
        </w:rPr>
      </w:pPr>
      <w:r w:rsidRPr="00F56958">
        <w:rPr>
          <w:sz w:val="40"/>
          <w:szCs w:val="40"/>
        </w:rPr>
        <w:t>w siedzibie Komisarza Wyborczego w Tarno</w:t>
      </w:r>
      <w:r w:rsidR="00F56958">
        <w:rPr>
          <w:sz w:val="40"/>
          <w:szCs w:val="40"/>
        </w:rPr>
        <w:t>brzegu ul. 1 Maja 4a, pokój 204</w:t>
      </w:r>
    </w:p>
    <w:p w:rsidR="003A2538" w:rsidRPr="00295CFA" w:rsidRDefault="003A2538" w:rsidP="003A2538">
      <w:pPr>
        <w:spacing w:before="240"/>
        <w:ind w:left="181"/>
        <w:rPr>
          <w:b/>
          <w:sz w:val="42"/>
          <w:szCs w:val="36"/>
        </w:rPr>
      </w:pPr>
      <w:r w:rsidRPr="00295CFA">
        <w:rPr>
          <w:b/>
          <w:sz w:val="42"/>
          <w:szCs w:val="36"/>
        </w:rPr>
        <w:t>Właściwość terytorialna Komisarza Wyborczego w Tarnobrzegu:</w:t>
      </w:r>
    </w:p>
    <w:p w:rsidR="003A2538" w:rsidRPr="00015DCF" w:rsidRDefault="003A2538" w:rsidP="003A2538">
      <w:pPr>
        <w:numPr>
          <w:ilvl w:val="0"/>
          <w:numId w:val="1"/>
        </w:numPr>
        <w:autoSpaceDE/>
        <w:autoSpaceDN/>
        <w:rPr>
          <w:b/>
          <w:sz w:val="38"/>
          <w:szCs w:val="36"/>
        </w:rPr>
      </w:pPr>
      <w:r w:rsidRPr="00015DCF">
        <w:rPr>
          <w:b/>
          <w:sz w:val="38"/>
          <w:szCs w:val="36"/>
        </w:rPr>
        <w:t xml:space="preserve">powiaty: </w:t>
      </w:r>
      <w:r w:rsidRPr="00015DCF">
        <w:rPr>
          <w:b/>
          <w:i/>
          <w:sz w:val="38"/>
          <w:szCs w:val="36"/>
        </w:rPr>
        <w:t>kolbuszowski, mielecki, niżański, stalowowolski, tarnobrzeski</w:t>
      </w:r>
    </w:p>
    <w:p w:rsidR="003A2538" w:rsidRPr="006C38A5" w:rsidRDefault="003A2538" w:rsidP="003A2538">
      <w:pPr>
        <w:numPr>
          <w:ilvl w:val="0"/>
          <w:numId w:val="1"/>
        </w:numPr>
        <w:autoSpaceDE/>
        <w:autoSpaceDN/>
        <w:rPr>
          <w:b/>
          <w:sz w:val="38"/>
          <w:szCs w:val="36"/>
        </w:rPr>
      </w:pPr>
      <w:r w:rsidRPr="00015DCF">
        <w:rPr>
          <w:b/>
          <w:sz w:val="38"/>
          <w:szCs w:val="36"/>
        </w:rPr>
        <w:t xml:space="preserve">miasto na prawach powiatu: </w:t>
      </w:r>
      <w:r w:rsidRPr="00015DCF">
        <w:rPr>
          <w:b/>
          <w:i/>
          <w:sz w:val="38"/>
          <w:szCs w:val="36"/>
        </w:rPr>
        <w:t>Tarnobrzeg</w:t>
      </w:r>
    </w:p>
    <w:p w:rsidR="00F56958" w:rsidRDefault="00F56958" w:rsidP="00957F1D">
      <w:pPr>
        <w:spacing w:before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Zgłoszenia dokonuje się na formularzu ustalonym przez Państwową Komisję Wyborczą, którego wzór dostępny  jest  na  stronie  internetowej  Państwowej  Komisji  Wyborczej  pod  adresem:   </w:t>
      </w:r>
      <w:r w:rsidR="00E61F29">
        <w:rPr>
          <w:sz w:val="36"/>
          <w:szCs w:val="36"/>
        </w:rPr>
        <w:t xml:space="preserve"> </w:t>
      </w:r>
      <w:hyperlink r:id="rId5" w:history="1">
        <w:r w:rsidRPr="006277D0">
          <w:rPr>
            <w:rStyle w:val="Hipercze"/>
            <w:sz w:val="36"/>
            <w:szCs w:val="36"/>
          </w:rPr>
          <w:t>www.pkw.gov.pl</w:t>
        </w:r>
      </w:hyperlink>
      <w:r>
        <w:rPr>
          <w:sz w:val="36"/>
          <w:szCs w:val="36"/>
        </w:rPr>
        <w:t>, w siedzibie Komisarza Wyborczego w Tarnobrzegu oraz w urzędach gmin i starostw.</w:t>
      </w:r>
    </w:p>
    <w:p w:rsidR="00F56958" w:rsidRDefault="00F56958" w:rsidP="00F56958">
      <w:pPr>
        <w:jc w:val="both"/>
        <w:rPr>
          <w:sz w:val="36"/>
          <w:szCs w:val="36"/>
        </w:rPr>
      </w:pPr>
      <w:r>
        <w:rPr>
          <w:sz w:val="36"/>
          <w:szCs w:val="36"/>
        </w:rPr>
        <w:t>Zgłoszenia może dokonać tylko pełnomocnik komitetu wyborczego lub osoba przez niego upoważniona.</w:t>
      </w:r>
    </w:p>
    <w:p w:rsidR="00F56958" w:rsidRDefault="00F56958" w:rsidP="00F56958">
      <w:pPr>
        <w:jc w:val="both"/>
        <w:rPr>
          <w:sz w:val="36"/>
          <w:szCs w:val="36"/>
        </w:rPr>
      </w:pPr>
      <w:r>
        <w:rPr>
          <w:sz w:val="36"/>
          <w:szCs w:val="36"/>
        </w:rPr>
        <w:t>O dotrzymaniu terminu decyduje data wpływu do Komisarza Wyborczego w Tarnobrzegu.</w:t>
      </w:r>
    </w:p>
    <w:p w:rsidR="00F56958" w:rsidRDefault="00957F1D" w:rsidP="00F56958">
      <w:pPr>
        <w:spacing w:before="120"/>
        <w:ind w:left="978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56958">
        <w:rPr>
          <w:sz w:val="36"/>
          <w:szCs w:val="36"/>
        </w:rPr>
        <w:t>Komisarz Wyborczy</w:t>
      </w:r>
    </w:p>
    <w:p w:rsidR="007601C2" w:rsidRPr="00F56958" w:rsidRDefault="00F56958" w:rsidP="00F56958">
      <w:pPr>
        <w:ind w:left="9781"/>
        <w:jc w:val="center"/>
        <w:rPr>
          <w:sz w:val="36"/>
          <w:szCs w:val="36"/>
        </w:rPr>
      </w:pPr>
      <w:r>
        <w:rPr>
          <w:sz w:val="36"/>
          <w:szCs w:val="36"/>
        </w:rPr>
        <w:t>/-/ Henryka Araszkiewicz</w:t>
      </w:r>
    </w:p>
    <w:sectPr w:rsidR="007601C2" w:rsidRPr="00F56958" w:rsidSect="00842186">
      <w:pgSz w:w="16840" w:h="11907" w:orient="landscape" w:code="9"/>
      <w:pgMar w:top="346" w:right="397" w:bottom="357" w:left="397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CEB"/>
    <w:multiLevelType w:val="hybridMultilevel"/>
    <w:tmpl w:val="0216404E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hyphenationZone w:val="425"/>
  <w:characterSpacingControl w:val="doNotCompress"/>
  <w:compat/>
  <w:rsids>
    <w:rsidRoot w:val="003A2538"/>
    <w:rsid w:val="00301B6A"/>
    <w:rsid w:val="003A2538"/>
    <w:rsid w:val="00425515"/>
    <w:rsid w:val="006D19F9"/>
    <w:rsid w:val="007601C2"/>
    <w:rsid w:val="00842186"/>
    <w:rsid w:val="00957F1D"/>
    <w:rsid w:val="00AA5C9D"/>
    <w:rsid w:val="00AB07B8"/>
    <w:rsid w:val="00E4659A"/>
    <w:rsid w:val="00E61F29"/>
    <w:rsid w:val="00F56958"/>
    <w:rsid w:val="00F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38"/>
    <w:pPr>
      <w:autoSpaceDE w:val="0"/>
      <w:autoSpaceDN w:val="0"/>
    </w:pPr>
    <w:rPr>
      <w:rFonts w:ascii="Times New Roman" w:eastAsia="Times New Roman" w:hAnsi="Times New Roman"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538"/>
    <w:rPr>
      <w:b/>
      <w:bCs/>
      <w:sz w:val="46"/>
      <w:szCs w:val="46"/>
    </w:rPr>
  </w:style>
  <w:style w:type="character" w:customStyle="1" w:styleId="TekstpodstawowyZnak">
    <w:name w:val="Tekst podstawowy Znak"/>
    <w:basedOn w:val="Domylnaczcionkaakapitu"/>
    <w:link w:val="Tekstpodstawowy"/>
    <w:rsid w:val="003A2538"/>
    <w:rPr>
      <w:rFonts w:ascii="Times New Roman" w:eastAsia="Times New Roman" w:hAnsi="Times New Roman" w:cs="Times New Roman"/>
      <w:b/>
      <w:bCs/>
      <w:kern w:val="28"/>
      <w:sz w:val="46"/>
      <w:szCs w:val="46"/>
      <w:lang w:eastAsia="pl-PL"/>
    </w:rPr>
  </w:style>
  <w:style w:type="paragraph" w:styleId="Legenda">
    <w:name w:val="caption"/>
    <w:basedOn w:val="Normalny"/>
    <w:next w:val="Normalny"/>
    <w:qFormat/>
    <w:rsid w:val="003A2538"/>
    <w:pPr>
      <w:jc w:val="center"/>
    </w:pPr>
    <w:rPr>
      <w:rFonts w:ascii="Arial Black" w:hAnsi="Arial Black" w:cs="Arial Black"/>
      <w:sz w:val="80"/>
      <w:szCs w:val="80"/>
    </w:rPr>
  </w:style>
  <w:style w:type="character" w:styleId="Hipercze">
    <w:name w:val="Hyperlink"/>
    <w:basedOn w:val="Domylnaczcionkaakapitu"/>
    <w:rsid w:val="003A2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E.Koziarska</dc:creator>
  <cp:lastModifiedBy>windows</cp:lastModifiedBy>
  <cp:revision>2</cp:revision>
  <cp:lastPrinted>2010-09-22T05:38:00Z</cp:lastPrinted>
  <dcterms:created xsi:type="dcterms:W3CDTF">2010-09-22T05:40:00Z</dcterms:created>
  <dcterms:modified xsi:type="dcterms:W3CDTF">2010-09-22T05:40:00Z</dcterms:modified>
</cp:coreProperties>
</file>